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FF9" w:rsidRDefault="00157FF9" w:rsidP="00157FF9">
      <w:pPr>
        <w:rPr>
          <w:rFonts w:ascii="黑体" w:eastAsia="黑体" w:hAnsi="黑体"/>
          <w:sz w:val="32"/>
          <w:szCs w:val="32"/>
        </w:rPr>
      </w:pPr>
      <w:r w:rsidRPr="000C6631">
        <w:rPr>
          <w:rFonts w:ascii="黑体" w:eastAsia="黑体" w:hAnsi="黑体" w:hint="eastAsia"/>
          <w:sz w:val="32"/>
          <w:szCs w:val="32"/>
        </w:rPr>
        <w:t>附件</w:t>
      </w:r>
    </w:p>
    <w:p w:rsidR="00201728" w:rsidRDefault="00201728" w:rsidP="00157FF9">
      <w:pPr>
        <w:rPr>
          <w:rFonts w:ascii="黑体" w:eastAsia="黑体" w:hAnsi="黑体"/>
          <w:sz w:val="32"/>
          <w:szCs w:val="32"/>
        </w:rPr>
      </w:pPr>
    </w:p>
    <w:p w:rsidR="00157FF9" w:rsidRDefault="00157FF9" w:rsidP="00157FF9">
      <w:pPr>
        <w:jc w:val="center"/>
        <w:rPr>
          <w:rFonts w:ascii="华文中宋" w:eastAsia="华文中宋" w:hAnsi="华文中宋"/>
          <w:b/>
          <w:sz w:val="36"/>
          <w:szCs w:val="36"/>
        </w:rPr>
      </w:pPr>
      <w:r w:rsidRPr="000C6631">
        <w:rPr>
          <w:rFonts w:ascii="华文中宋" w:eastAsia="华文中宋" w:hAnsi="华文中宋" w:hint="eastAsia"/>
          <w:b/>
          <w:sz w:val="36"/>
          <w:szCs w:val="36"/>
        </w:rPr>
        <w:t>农民专业合作社解散、破产清算时接受国家财政</w:t>
      </w:r>
    </w:p>
    <w:p w:rsidR="00157FF9" w:rsidRPr="000C6631" w:rsidRDefault="00157FF9" w:rsidP="00157FF9">
      <w:pPr>
        <w:jc w:val="center"/>
        <w:rPr>
          <w:rFonts w:ascii="华文中宋" w:eastAsia="华文中宋" w:hAnsi="华文中宋"/>
          <w:b/>
          <w:sz w:val="36"/>
          <w:szCs w:val="36"/>
        </w:rPr>
      </w:pPr>
      <w:r w:rsidRPr="000C6631">
        <w:rPr>
          <w:rFonts w:ascii="华文中宋" w:eastAsia="华文中宋" w:hAnsi="华文中宋" w:hint="eastAsia"/>
          <w:b/>
          <w:sz w:val="36"/>
          <w:szCs w:val="36"/>
        </w:rPr>
        <w:t>直接补助形成的财产处置暂行办法</w:t>
      </w:r>
    </w:p>
    <w:p w:rsidR="00157FF9" w:rsidRPr="000C6631" w:rsidRDefault="00157FF9" w:rsidP="00157FF9">
      <w:pPr>
        <w:rPr>
          <w:rFonts w:ascii="仿宋_GB2312" w:eastAsia="仿宋_GB2312"/>
          <w:sz w:val="32"/>
          <w:szCs w:val="32"/>
        </w:rPr>
      </w:pPr>
    </w:p>
    <w:p w:rsidR="00157FF9" w:rsidRPr="000C6631" w:rsidRDefault="00157FF9" w:rsidP="00157FF9">
      <w:pPr>
        <w:ind w:firstLineChars="200" w:firstLine="643"/>
        <w:rPr>
          <w:rFonts w:ascii="仿宋_GB2312" w:eastAsia="仿宋_GB2312"/>
          <w:sz w:val="32"/>
          <w:szCs w:val="32"/>
        </w:rPr>
      </w:pPr>
      <w:r w:rsidRPr="000C6631">
        <w:rPr>
          <w:rFonts w:ascii="仿宋_GB2312" w:eastAsia="仿宋_GB2312" w:hint="eastAsia"/>
          <w:b/>
          <w:sz w:val="32"/>
          <w:szCs w:val="32"/>
        </w:rPr>
        <w:t>第一条</w:t>
      </w:r>
      <w:r w:rsidRPr="000C6631">
        <w:rPr>
          <w:rFonts w:ascii="仿宋_GB2312" w:eastAsia="仿宋_GB2312" w:hint="eastAsia"/>
          <w:sz w:val="32"/>
          <w:szCs w:val="32"/>
        </w:rPr>
        <w:t xml:space="preserve">  为支持引导农民专业合作社健康发展，规范农民专业合作社解散、破产清算时接受国家财政直接补助形成的财产处置行为，根据《中华人民共和国农民专业合作社法》等法律规章制度，制定本办法。</w:t>
      </w:r>
    </w:p>
    <w:p w:rsidR="00157FF9" w:rsidRPr="000C6631" w:rsidRDefault="00157FF9" w:rsidP="00157FF9">
      <w:pPr>
        <w:ind w:firstLineChars="200" w:firstLine="643"/>
        <w:rPr>
          <w:rFonts w:ascii="仿宋_GB2312" w:eastAsia="仿宋_GB2312"/>
          <w:sz w:val="32"/>
          <w:szCs w:val="32"/>
        </w:rPr>
      </w:pPr>
      <w:r w:rsidRPr="000C6631">
        <w:rPr>
          <w:rFonts w:ascii="仿宋_GB2312" w:eastAsia="仿宋_GB2312" w:hint="eastAsia"/>
          <w:b/>
          <w:sz w:val="32"/>
          <w:szCs w:val="32"/>
        </w:rPr>
        <w:t>第二条</w:t>
      </w:r>
      <w:r w:rsidRPr="000C6631">
        <w:rPr>
          <w:rFonts w:ascii="仿宋_GB2312" w:eastAsia="仿宋_GB2312" w:hint="eastAsia"/>
          <w:sz w:val="32"/>
          <w:szCs w:val="32"/>
        </w:rPr>
        <w:t xml:space="preserve">  本办法适用于农民专业合作社在解散、破产清算时，接受国家财政直接补助形成的财产处置</w:t>
      </w:r>
      <w:r w:rsidR="005F466B">
        <w:rPr>
          <w:rFonts w:ascii="仿宋_GB2312" w:eastAsia="仿宋_GB2312" w:hint="eastAsia"/>
          <w:sz w:val="32"/>
          <w:szCs w:val="32"/>
        </w:rPr>
        <w:t>行为</w:t>
      </w:r>
      <w:r w:rsidRPr="000C6631">
        <w:rPr>
          <w:rFonts w:ascii="仿宋_GB2312" w:eastAsia="仿宋_GB2312" w:hint="eastAsia"/>
          <w:sz w:val="32"/>
          <w:szCs w:val="32"/>
        </w:rPr>
        <w:t>。因合并或者分立需要解散的，不适用本办法。</w:t>
      </w:r>
    </w:p>
    <w:p w:rsidR="00157FF9" w:rsidRDefault="00157FF9" w:rsidP="00157FF9">
      <w:pPr>
        <w:rPr>
          <w:rFonts w:ascii="仿宋_GB2312" w:eastAsia="仿宋_GB2312"/>
          <w:sz w:val="32"/>
          <w:szCs w:val="32"/>
        </w:rPr>
      </w:pPr>
      <w:r>
        <w:rPr>
          <w:rFonts w:ascii="仿宋_GB2312" w:eastAsia="仿宋_GB2312" w:hint="eastAsia"/>
          <w:b/>
          <w:sz w:val="32"/>
          <w:szCs w:val="32"/>
        </w:rPr>
        <w:t xml:space="preserve">    </w:t>
      </w:r>
      <w:r w:rsidRPr="000C6631">
        <w:rPr>
          <w:rFonts w:ascii="仿宋_GB2312" w:eastAsia="仿宋_GB2312" w:hint="eastAsia"/>
          <w:b/>
          <w:sz w:val="32"/>
          <w:szCs w:val="32"/>
        </w:rPr>
        <w:t>第</w:t>
      </w:r>
      <w:r>
        <w:rPr>
          <w:rFonts w:ascii="仿宋_GB2312" w:eastAsia="仿宋_GB2312" w:hint="eastAsia"/>
          <w:b/>
          <w:sz w:val="32"/>
          <w:szCs w:val="32"/>
        </w:rPr>
        <w:t>三</w:t>
      </w:r>
      <w:r w:rsidRPr="000C6631">
        <w:rPr>
          <w:rFonts w:ascii="仿宋_GB2312" w:eastAsia="仿宋_GB2312" w:hint="eastAsia"/>
          <w:b/>
          <w:sz w:val="32"/>
          <w:szCs w:val="32"/>
        </w:rPr>
        <w:t>条</w:t>
      </w:r>
      <w:r w:rsidRPr="000C6631">
        <w:rPr>
          <w:rFonts w:ascii="仿宋_GB2312" w:eastAsia="仿宋_GB2312" w:hint="eastAsia"/>
          <w:sz w:val="32"/>
          <w:szCs w:val="32"/>
        </w:rPr>
        <w:t xml:space="preserve">  </w:t>
      </w:r>
      <w:r w:rsidR="00032904">
        <w:rPr>
          <w:rFonts w:ascii="仿宋_GB2312" w:eastAsia="仿宋_GB2312" w:hint="eastAsia"/>
          <w:sz w:val="32"/>
          <w:szCs w:val="32"/>
        </w:rPr>
        <w:t>负责</w:t>
      </w:r>
      <w:r>
        <w:rPr>
          <w:rFonts w:ascii="仿宋_GB2312" w:eastAsia="仿宋_GB2312" w:hint="eastAsia"/>
          <w:sz w:val="32"/>
          <w:szCs w:val="32"/>
        </w:rPr>
        <w:t>组织实施</w:t>
      </w:r>
      <w:r w:rsidRPr="000C6631">
        <w:rPr>
          <w:rFonts w:ascii="仿宋_GB2312" w:eastAsia="仿宋_GB2312" w:hint="eastAsia"/>
          <w:sz w:val="32"/>
          <w:szCs w:val="32"/>
        </w:rPr>
        <w:t>农民专业合作社财政补助项目</w:t>
      </w:r>
      <w:r>
        <w:rPr>
          <w:rFonts w:ascii="仿宋_GB2312" w:eastAsia="仿宋_GB2312" w:hint="eastAsia"/>
          <w:sz w:val="32"/>
          <w:szCs w:val="32"/>
        </w:rPr>
        <w:t>及</w:t>
      </w:r>
      <w:r w:rsidRPr="000C6631">
        <w:rPr>
          <w:rFonts w:ascii="仿宋_GB2312" w:eastAsia="仿宋_GB2312" w:hint="eastAsia"/>
          <w:sz w:val="32"/>
          <w:szCs w:val="32"/>
        </w:rPr>
        <w:t>资金</w:t>
      </w:r>
      <w:r>
        <w:rPr>
          <w:rFonts w:ascii="仿宋_GB2312" w:eastAsia="仿宋_GB2312" w:hint="eastAsia"/>
          <w:sz w:val="32"/>
          <w:szCs w:val="32"/>
        </w:rPr>
        <w:t>拨付的</w:t>
      </w:r>
      <w:r w:rsidRPr="000C6631">
        <w:rPr>
          <w:rFonts w:ascii="仿宋_GB2312" w:eastAsia="仿宋_GB2312" w:hint="eastAsia"/>
          <w:sz w:val="32"/>
          <w:szCs w:val="32"/>
        </w:rPr>
        <w:t>县级以上人民政府</w:t>
      </w:r>
      <w:r>
        <w:rPr>
          <w:rFonts w:ascii="仿宋_GB2312" w:eastAsia="仿宋_GB2312" w:hint="eastAsia"/>
          <w:sz w:val="32"/>
          <w:szCs w:val="32"/>
        </w:rPr>
        <w:t>有关</w:t>
      </w:r>
      <w:r w:rsidRPr="000C6631">
        <w:rPr>
          <w:rFonts w:ascii="仿宋_GB2312" w:eastAsia="仿宋_GB2312" w:hint="eastAsia"/>
          <w:sz w:val="32"/>
          <w:szCs w:val="32"/>
        </w:rPr>
        <w:t>部门</w:t>
      </w:r>
      <w:r>
        <w:rPr>
          <w:rFonts w:ascii="仿宋_GB2312" w:eastAsia="仿宋_GB2312" w:hint="eastAsia"/>
          <w:sz w:val="32"/>
          <w:szCs w:val="32"/>
        </w:rPr>
        <w:t>,</w:t>
      </w:r>
      <w:r w:rsidRPr="000C6631">
        <w:rPr>
          <w:rFonts w:ascii="仿宋_GB2312" w:eastAsia="仿宋_GB2312" w:hint="eastAsia"/>
          <w:sz w:val="32"/>
          <w:szCs w:val="32"/>
        </w:rPr>
        <w:t>应当依据各自职责，加强对农民专业合作社接受国家财政直接补助形成的财产处置的</w:t>
      </w:r>
      <w:r>
        <w:rPr>
          <w:rFonts w:ascii="仿宋_GB2312" w:eastAsia="仿宋_GB2312" w:hint="eastAsia"/>
          <w:sz w:val="32"/>
          <w:szCs w:val="32"/>
        </w:rPr>
        <w:t>指导和</w:t>
      </w:r>
      <w:r w:rsidRPr="000C6631">
        <w:rPr>
          <w:rFonts w:ascii="仿宋_GB2312" w:eastAsia="仿宋_GB2312" w:hint="eastAsia"/>
          <w:sz w:val="32"/>
          <w:szCs w:val="32"/>
        </w:rPr>
        <w:t>监管。</w:t>
      </w:r>
    </w:p>
    <w:p w:rsidR="00157FF9" w:rsidRDefault="00AC044C" w:rsidP="00157FF9">
      <w:pPr>
        <w:ind w:firstLineChars="200" w:firstLine="643"/>
        <w:jc w:val="left"/>
        <w:rPr>
          <w:rFonts w:ascii="仿宋_GB2312" w:eastAsia="仿宋_GB2312"/>
          <w:sz w:val="32"/>
          <w:szCs w:val="32"/>
        </w:rPr>
      </w:pPr>
      <w:r w:rsidRPr="000C6631">
        <w:rPr>
          <w:rFonts w:ascii="仿宋_GB2312" w:eastAsia="仿宋_GB2312" w:hint="eastAsia"/>
          <w:b/>
          <w:sz w:val="32"/>
          <w:szCs w:val="32"/>
        </w:rPr>
        <w:t>第</w:t>
      </w:r>
      <w:r>
        <w:rPr>
          <w:rFonts w:ascii="仿宋_GB2312" w:eastAsia="仿宋_GB2312" w:hint="eastAsia"/>
          <w:b/>
          <w:sz w:val="32"/>
          <w:szCs w:val="32"/>
        </w:rPr>
        <w:t>四</w:t>
      </w:r>
      <w:r w:rsidR="00157FF9" w:rsidRPr="000C6631">
        <w:rPr>
          <w:rFonts w:ascii="仿宋_GB2312" w:eastAsia="仿宋_GB2312" w:hint="eastAsia"/>
          <w:b/>
          <w:sz w:val="32"/>
          <w:szCs w:val="32"/>
        </w:rPr>
        <w:t>条</w:t>
      </w:r>
      <w:r w:rsidR="00157FF9" w:rsidRPr="000C6631">
        <w:rPr>
          <w:rFonts w:ascii="仿宋_GB2312" w:eastAsia="仿宋_GB2312" w:hint="eastAsia"/>
          <w:sz w:val="32"/>
          <w:szCs w:val="32"/>
        </w:rPr>
        <w:t xml:space="preserve">  农民专业合作社解散、破产清算时，在清偿债务后如有剩余财产，清算组应当</w:t>
      </w:r>
      <w:r w:rsidR="00157FF9">
        <w:rPr>
          <w:rFonts w:ascii="仿宋_GB2312" w:eastAsia="仿宋_GB2312" w:hint="eastAsia"/>
          <w:sz w:val="32"/>
          <w:szCs w:val="32"/>
        </w:rPr>
        <w:t>计算</w:t>
      </w:r>
      <w:r>
        <w:rPr>
          <w:rFonts w:ascii="仿宋_GB2312" w:eastAsia="仿宋_GB2312" w:hint="eastAsia"/>
          <w:sz w:val="32"/>
          <w:szCs w:val="32"/>
        </w:rPr>
        <w:t>其</w:t>
      </w:r>
      <w:r w:rsidR="00157FF9" w:rsidRPr="000C6631">
        <w:rPr>
          <w:rFonts w:ascii="仿宋_GB2312" w:eastAsia="仿宋_GB2312" w:hint="eastAsia"/>
          <w:sz w:val="32"/>
          <w:szCs w:val="32"/>
        </w:rPr>
        <w:t>中国家财政直接补助形成的财产</w:t>
      </w:r>
      <w:r>
        <w:rPr>
          <w:rFonts w:ascii="仿宋_GB2312" w:eastAsia="仿宋_GB2312" w:hint="eastAsia"/>
          <w:sz w:val="32"/>
          <w:szCs w:val="32"/>
        </w:rPr>
        <w:t>总额</w:t>
      </w:r>
      <w:r w:rsidR="00157FF9" w:rsidRPr="000C6631">
        <w:rPr>
          <w:rFonts w:ascii="仿宋_GB2312" w:eastAsia="仿宋_GB2312" w:hint="eastAsia"/>
          <w:sz w:val="32"/>
          <w:szCs w:val="32"/>
        </w:rPr>
        <w:t>。</w:t>
      </w:r>
      <w:r w:rsidR="00157FF9">
        <w:rPr>
          <w:rFonts w:ascii="仿宋_GB2312" w:eastAsia="仿宋_GB2312" w:hint="eastAsia"/>
          <w:sz w:val="32"/>
          <w:szCs w:val="32"/>
        </w:rPr>
        <w:t>计算公式为：</w:t>
      </w:r>
    </w:p>
    <w:p w:rsidR="00BE79EB" w:rsidRDefault="00090D25" w:rsidP="00E14538">
      <w:pPr>
        <w:ind w:firstLine="480"/>
        <w:jc w:val="center"/>
        <w:rPr>
          <w:rFonts w:ascii="仿宋_GB2312" w:eastAsia="仿宋_GB2312"/>
          <w:sz w:val="24"/>
          <w:szCs w:val="24"/>
        </w:rPr>
      </w:pPr>
      <w:r w:rsidRPr="00090D25">
        <w:rPr>
          <w:rFonts w:ascii="仿宋_GB2312" w:eastAsia="仿宋_GB2312" w:hint="eastAsia"/>
          <w:sz w:val="24"/>
          <w:szCs w:val="24"/>
        </w:rPr>
        <w:t>剩余财产中国家财政直接补助形成的财产总额=</w:t>
      </w:r>
    </w:p>
    <w:p w:rsidR="00BE79EB" w:rsidRDefault="00157FF9">
      <w:pPr>
        <w:jc w:val="center"/>
        <w:rPr>
          <w:rFonts w:ascii="仿宋_GB2312" w:eastAsia="仿宋_GB2312"/>
          <w:sz w:val="32"/>
          <w:szCs w:val="32"/>
        </w:rPr>
      </w:pPr>
      <w:r w:rsidRPr="00DA0051">
        <w:rPr>
          <w:rFonts w:ascii="仿宋_GB2312" w:eastAsia="仿宋_GB2312" w:hint="eastAsia"/>
          <w:sz w:val="24"/>
          <w:szCs w:val="32"/>
        </w:rPr>
        <w:t>剩余财产金额</w:t>
      </w:r>
      <w:r w:rsidRPr="000C6631">
        <w:rPr>
          <w:rFonts w:ascii="仿宋_GB2312" w:eastAsia="仿宋_GB2312" w:hint="eastAsia"/>
          <w:sz w:val="32"/>
          <w:szCs w:val="32"/>
        </w:rPr>
        <w:t>×</w:t>
      </w:r>
      <m:oMath>
        <m:f>
          <m:fPr>
            <m:ctrlPr>
              <w:rPr>
                <w:rFonts w:ascii="Cambria Math" w:hAnsi="Cambria Math"/>
              </w:rPr>
            </m:ctrlPr>
          </m:fPr>
          <m:num>
            <m:r>
              <m:rPr>
                <m:sty m:val="p"/>
              </m:rPr>
              <w:rPr>
                <w:rFonts w:ascii="Cambria Math" w:eastAsia="仿宋_GB2312" w:hAnsi="Cambria Math" w:hint="eastAsia"/>
                <w:sz w:val="32"/>
                <w:szCs w:val="32"/>
              </w:rPr>
              <m:t>专项基金中国家财政直接补助金额</m:t>
            </m:r>
          </m:num>
          <m:den>
            <m:r>
              <m:rPr>
                <m:sty m:val="p"/>
              </m:rPr>
              <w:rPr>
                <w:rFonts w:ascii="Cambria Math" w:eastAsia="仿宋_GB2312" w:hAnsi="Cambria Math" w:hint="eastAsia"/>
                <w:sz w:val="32"/>
                <w:szCs w:val="32"/>
              </w:rPr>
              <m:t>股金金额</m:t>
            </m:r>
            <m:r>
              <m:rPr>
                <m:sty m:val="p"/>
              </m:rPr>
              <w:rPr>
                <w:rFonts w:ascii="Cambria Math" w:eastAsia="仿宋_GB2312" w:hAnsi="Cambria Math" w:hint="eastAsia"/>
                <w:sz w:val="32"/>
                <w:szCs w:val="32"/>
              </w:rPr>
              <m:t>+</m:t>
            </m:r>
            <m:r>
              <m:rPr>
                <m:sty m:val="p"/>
              </m:rPr>
              <w:rPr>
                <w:rFonts w:ascii="Cambria Math" w:eastAsia="仿宋_GB2312" w:hAnsi="Cambria Math" w:hint="eastAsia"/>
                <w:sz w:val="32"/>
                <w:szCs w:val="32"/>
              </w:rPr>
              <m:t>专项基金金额</m:t>
            </m:r>
          </m:den>
        </m:f>
      </m:oMath>
    </w:p>
    <w:p w:rsidR="00157FF9" w:rsidRPr="000C6631" w:rsidRDefault="00AC044C" w:rsidP="00157FF9">
      <w:pPr>
        <w:ind w:firstLineChars="200" w:firstLine="643"/>
        <w:rPr>
          <w:rFonts w:ascii="仿宋_GB2312" w:eastAsia="仿宋_GB2312"/>
          <w:sz w:val="32"/>
          <w:szCs w:val="32"/>
        </w:rPr>
      </w:pPr>
      <w:r w:rsidRPr="000C6631">
        <w:rPr>
          <w:rFonts w:ascii="仿宋_GB2312" w:eastAsia="仿宋_GB2312" w:hint="eastAsia"/>
          <w:b/>
          <w:sz w:val="32"/>
          <w:szCs w:val="32"/>
        </w:rPr>
        <w:t>第</w:t>
      </w:r>
      <w:r>
        <w:rPr>
          <w:rFonts w:ascii="仿宋_GB2312" w:eastAsia="仿宋_GB2312" w:hint="eastAsia"/>
          <w:b/>
          <w:sz w:val="32"/>
          <w:szCs w:val="32"/>
        </w:rPr>
        <w:t>五</w:t>
      </w:r>
      <w:r w:rsidR="00157FF9" w:rsidRPr="000C6631">
        <w:rPr>
          <w:rFonts w:ascii="仿宋_GB2312" w:eastAsia="仿宋_GB2312" w:hint="eastAsia"/>
          <w:b/>
          <w:sz w:val="32"/>
          <w:szCs w:val="32"/>
        </w:rPr>
        <w:t>条</w:t>
      </w:r>
      <w:r w:rsidR="00157FF9" w:rsidRPr="000C6631">
        <w:rPr>
          <w:rFonts w:ascii="仿宋_GB2312" w:eastAsia="仿宋_GB2312" w:hint="eastAsia"/>
          <w:sz w:val="32"/>
          <w:szCs w:val="32"/>
        </w:rPr>
        <w:t xml:space="preserve">  </w:t>
      </w:r>
      <w:r w:rsidR="00810AD7" w:rsidRPr="000C6631">
        <w:rPr>
          <w:rFonts w:ascii="仿宋_GB2312" w:eastAsia="仿宋_GB2312" w:hint="eastAsia"/>
          <w:sz w:val="32"/>
          <w:szCs w:val="32"/>
        </w:rPr>
        <w:t>剩余财产中国家财政直接补助形成的财产</w:t>
      </w:r>
      <w:r w:rsidR="00157FF9">
        <w:rPr>
          <w:rFonts w:ascii="仿宋_GB2312" w:eastAsia="仿宋_GB2312" w:hint="eastAsia"/>
          <w:sz w:val="32"/>
          <w:szCs w:val="32"/>
        </w:rPr>
        <w:t>，</w:t>
      </w:r>
      <w:r w:rsidR="00810AD7">
        <w:rPr>
          <w:rFonts w:ascii="仿宋_GB2312" w:eastAsia="仿宋_GB2312" w:hint="eastAsia"/>
          <w:sz w:val="32"/>
          <w:szCs w:val="32"/>
        </w:rPr>
        <w:t>应</w:t>
      </w:r>
      <w:r w:rsidR="00810AD7">
        <w:rPr>
          <w:rFonts w:ascii="仿宋_GB2312" w:eastAsia="仿宋_GB2312" w:hint="eastAsia"/>
          <w:sz w:val="32"/>
          <w:szCs w:val="32"/>
        </w:rPr>
        <w:lastRenderedPageBreak/>
        <w:t>当</w:t>
      </w:r>
      <w:r w:rsidR="00157FF9">
        <w:rPr>
          <w:rFonts w:ascii="仿宋_GB2312" w:eastAsia="仿宋_GB2312" w:hint="eastAsia"/>
          <w:sz w:val="32"/>
          <w:szCs w:val="32"/>
        </w:rPr>
        <w:t>优先</w:t>
      </w:r>
      <w:r w:rsidR="00157FF9" w:rsidRPr="000C6631">
        <w:rPr>
          <w:rFonts w:ascii="仿宋_GB2312" w:eastAsia="仿宋_GB2312" w:hint="eastAsia"/>
          <w:sz w:val="32"/>
          <w:szCs w:val="32"/>
        </w:rPr>
        <w:t>划转</w:t>
      </w:r>
      <w:r w:rsidR="00157FF9">
        <w:rPr>
          <w:rFonts w:ascii="仿宋_GB2312" w:eastAsia="仿宋_GB2312" w:hint="eastAsia"/>
          <w:sz w:val="32"/>
          <w:szCs w:val="32"/>
        </w:rPr>
        <w:t>至</w:t>
      </w:r>
      <w:r w:rsidR="00810AD7" w:rsidRPr="000C6631">
        <w:rPr>
          <w:rFonts w:ascii="仿宋_GB2312" w:eastAsia="仿宋_GB2312" w:hint="eastAsia"/>
          <w:sz w:val="32"/>
          <w:szCs w:val="32"/>
        </w:rPr>
        <w:t>原农民专业合作社</w:t>
      </w:r>
      <w:r w:rsidR="00157FF9" w:rsidRPr="000C6631">
        <w:rPr>
          <w:rFonts w:ascii="仿宋_GB2312" w:eastAsia="仿宋_GB2312" w:hint="eastAsia"/>
          <w:sz w:val="32"/>
          <w:szCs w:val="32"/>
        </w:rPr>
        <w:t>所在地的其他农民专业合作社</w:t>
      </w:r>
      <w:r w:rsidR="00157FF9">
        <w:rPr>
          <w:rFonts w:ascii="仿宋_GB2312" w:eastAsia="仿宋_GB2312" w:hint="eastAsia"/>
          <w:sz w:val="32"/>
          <w:szCs w:val="32"/>
        </w:rPr>
        <w:t>，</w:t>
      </w:r>
      <w:r w:rsidR="00810AD7">
        <w:rPr>
          <w:rFonts w:ascii="仿宋_GB2312" w:eastAsia="仿宋_GB2312" w:hint="eastAsia"/>
          <w:sz w:val="32"/>
          <w:szCs w:val="32"/>
        </w:rPr>
        <w:t>也</w:t>
      </w:r>
      <w:r w:rsidR="00157FF9">
        <w:rPr>
          <w:rFonts w:ascii="仿宋_GB2312" w:eastAsia="仿宋_GB2312" w:hint="eastAsia"/>
          <w:sz w:val="32"/>
          <w:szCs w:val="32"/>
        </w:rPr>
        <w:t>可</w:t>
      </w:r>
      <w:r w:rsidR="00157FF9" w:rsidRPr="000C6631">
        <w:rPr>
          <w:rFonts w:ascii="仿宋_GB2312" w:eastAsia="仿宋_GB2312" w:hint="eastAsia"/>
          <w:sz w:val="32"/>
          <w:szCs w:val="32"/>
        </w:rPr>
        <w:t>划转</w:t>
      </w:r>
      <w:r w:rsidR="00157FF9">
        <w:rPr>
          <w:rFonts w:ascii="仿宋_GB2312" w:eastAsia="仿宋_GB2312" w:hint="eastAsia"/>
          <w:sz w:val="32"/>
          <w:szCs w:val="32"/>
        </w:rPr>
        <w:t>至</w:t>
      </w:r>
      <w:r w:rsidR="00810AD7" w:rsidRPr="000C6631">
        <w:rPr>
          <w:rFonts w:ascii="仿宋_GB2312" w:eastAsia="仿宋_GB2312" w:hint="eastAsia"/>
          <w:sz w:val="32"/>
          <w:szCs w:val="32"/>
        </w:rPr>
        <w:t>原农民专业合作社所在地的</w:t>
      </w:r>
      <w:r w:rsidR="00157FF9" w:rsidRPr="000C6631">
        <w:rPr>
          <w:rFonts w:ascii="仿宋_GB2312" w:eastAsia="仿宋_GB2312" w:hint="eastAsia"/>
          <w:sz w:val="32"/>
          <w:szCs w:val="32"/>
        </w:rPr>
        <w:t>村集体经济组织或者代行村集体经济组织职能的村民委员会</w:t>
      </w:r>
      <w:r w:rsidR="00157FF9">
        <w:rPr>
          <w:rFonts w:ascii="仿宋_GB2312" w:eastAsia="仿宋_GB2312" w:hint="eastAsia"/>
          <w:sz w:val="32"/>
          <w:szCs w:val="32"/>
        </w:rPr>
        <w:t>。</w:t>
      </w:r>
    </w:p>
    <w:p w:rsidR="00AC044C" w:rsidRDefault="00157FF9" w:rsidP="00157FF9">
      <w:pPr>
        <w:ind w:firstLineChars="200" w:firstLine="640"/>
        <w:rPr>
          <w:rFonts w:ascii="仿宋_GB2312" w:eastAsia="仿宋_GB2312"/>
          <w:sz w:val="32"/>
          <w:szCs w:val="32"/>
        </w:rPr>
      </w:pPr>
      <w:r w:rsidRPr="000C6631">
        <w:rPr>
          <w:rFonts w:ascii="仿宋_GB2312" w:eastAsia="仿宋_GB2312" w:hint="eastAsia"/>
          <w:sz w:val="32"/>
          <w:szCs w:val="32"/>
        </w:rPr>
        <w:t>因农业结构调整、生态环境保护等原因导致农民专业合作社</w:t>
      </w:r>
      <w:r w:rsidR="00090D25" w:rsidRPr="00090D25">
        <w:rPr>
          <w:rFonts w:ascii="仿宋_GB2312" w:eastAsia="仿宋_GB2312" w:hint="eastAsia"/>
          <w:sz w:val="32"/>
          <w:szCs w:val="32"/>
        </w:rPr>
        <w:t>解散、破产清算</w:t>
      </w:r>
      <w:r>
        <w:rPr>
          <w:rFonts w:ascii="仿宋_GB2312" w:eastAsia="仿宋_GB2312" w:hint="eastAsia"/>
          <w:sz w:val="32"/>
          <w:szCs w:val="32"/>
        </w:rPr>
        <w:t>的</w:t>
      </w:r>
      <w:r w:rsidRPr="000C6631">
        <w:rPr>
          <w:rFonts w:ascii="仿宋_GB2312" w:eastAsia="仿宋_GB2312" w:hint="eastAsia"/>
          <w:sz w:val="32"/>
          <w:szCs w:val="32"/>
        </w:rPr>
        <w:t>，</w:t>
      </w:r>
      <w:r w:rsidR="00810AD7" w:rsidRPr="000C6631">
        <w:rPr>
          <w:rFonts w:ascii="仿宋_GB2312" w:eastAsia="仿宋_GB2312" w:hint="eastAsia"/>
          <w:sz w:val="32"/>
          <w:szCs w:val="32"/>
        </w:rPr>
        <w:t>剩余财产中国家财政直接补助形成的财产</w:t>
      </w:r>
      <w:r>
        <w:rPr>
          <w:rFonts w:ascii="仿宋_GB2312" w:eastAsia="仿宋_GB2312" w:hint="eastAsia"/>
          <w:sz w:val="32"/>
          <w:szCs w:val="32"/>
        </w:rPr>
        <w:t>,应当优先划转至</w:t>
      </w:r>
      <w:r w:rsidRPr="000C6631">
        <w:rPr>
          <w:rFonts w:ascii="仿宋_GB2312" w:eastAsia="仿宋_GB2312" w:hint="eastAsia"/>
          <w:sz w:val="32"/>
          <w:szCs w:val="32"/>
        </w:rPr>
        <w:t>原农民专业合作社成员新建农民专业合作社</w:t>
      </w:r>
      <w:r>
        <w:rPr>
          <w:rFonts w:ascii="仿宋_GB2312" w:eastAsia="仿宋_GB2312" w:hint="eastAsia"/>
          <w:sz w:val="32"/>
          <w:szCs w:val="32"/>
        </w:rPr>
        <w:t>，</w:t>
      </w:r>
      <w:r w:rsidR="00032904">
        <w:rPr>
          <w:rFonts w:ascii="仿宋_GB2312" w:eastAsia="仿宋_GB2312" w:hint="eastAsia"/>
          <w:sz w:val="32"/>
          <w:szCs w:val="32"/>
        </w:rPr>
        <w:t>促进</w:t>
      </w:r>
      <w:r w:rsidRPr="000C6631">
        <w:rPr>
          <w:rFonts w:ascii="仿宋_GB2312" w:eastAsia="仿宋_GB2312" w:hint="eastAsia"/>
          <w:sz w:val="32"/>
          <w:szCs w:val="32"/>
        </w:rPr>
        <w:t>转产转业。</w:t>
      </w:r>
    </w:p>
    <w:p w:rsidR="00157FF9" w:rsidRPr="000C6631" w:rsidRDefault="003D2193" w:rsidP="00810AD7">
      <w:pPr>
        <w:ind w:firstLineChars="200" w:firstLine="640"/>
        <w:rPr>
          <w:rFonts w:ascii="仿宋_GB2312" w:eastAsia="仿宋_GB2312"/>
          <w:sz w:val="32"/>
          <w:szCs w:val="32"/>
        </w:rPr>
      </w:pPr>
      <w:r>
        <w:rPr>
          <w:rFonts w:ascii="仿宋_GB2312" w:eastAsia="仿宋_GB2312" w:hint="eastAsia"/>
          <w:sz w:val="32"/>
          <w:szCs w:val="32"/>
        </w:rPr>
        <w:t>涉及</w:t>
      </w:r>
      <w:r w:rsidRPr="000C6631">
        <w:rPr>
          <w:rFonts w:ascii="仿宋_GB2312" w:eastAsia="仿宋_GB2312" w:hint="eastAsia"/>
          <w:sz w:val="32"/>
          <w:szCs w:val="32"/>
        </w:rPr>
        <w:t>剩余财产中国家财政直接补助形成</w:t>
      </w:r>
      <w:r w:rsidR="00823C02">
        <w:rPr>
          <w:rFonts w:ascii="仿宋_GB2312" w:eastAsia="仿宋_GB2312" w:hint="eastAsia"/>
          <w:sz w:val="32"/>
          <w:szCs w:val="32"/>
        </w:rPr>
        <w:t>的</w:t>
      </w:r>
      <w:r w:rsidRPr="000C6631">
        <w:rPr>
          <w:rFonts w:ascii="仿宋_GB2312" w:eastAsia="仿宋_GB2312" w:hint="eastAsia"/>
          <w:sz w:val="32"/>
          <w:szCs w:val="32"/>
        </w:rPr>
        <w:t>财产</w:t>
      </w:r>
      <w:r w:rsidR="00823C02">
        <w:rPr>
          <w:rFonts w:ascii="仿宋_GB2312" w:eastAsia="仿宋_GB2312" w:hint="eastAsia"/>
          <w:sz w:val="32"/>
          <w:szCs w:val="32"/>
        </w:rPr>
        <w:t>划转</w:t>
      </w:r>
      <w:r>
        <w:rPr>
          <w:rFonts w:ascii="仿宋_GB2312" w:eastAsia="仿宋_GB2312" w:hint="eastAsia"/>
          <w:sz w:val="32"/>
          <w:szCs w:val="32"/>
        </w:rPr>
        <w:t>的，</w:t>
      </w:r>
      <w:r w:rsidR="00157FF9" w:rsidRPr="001660A2">
        <w:rPr>
          <w:rFonts w:ascii="仿宋_GB2312" w:eastAsia="仿宋_GB2312" w:hint="eastAsia"/>
          <w:sz w:val="32"/>
          <w:szCs w:val="32"/>
        </w:rPr>
        <w:t>清算组应当将划转情况反映在清算方案中</w:t>
      </w:r>
      <w:r w:rsidR="00157FF9">
        <w:rPr>
          <w:rFonts w:ascii="仿宋_GB2312" w:eastAsia="仿宋_GB2312" w:hint="eastAsia"/>
          <w:sz w:val="32"/>
          <w:szCs w:val="32"/>
        </w:rPr>
        <w:t>，</w:t>
      </w:r>
      <w:r>
        <w:rPr>
          <w:rFonts w:ascii="仿宋_GB2312" w:eastAsia="仿宋_GB2312" w:hint="eastAsia"/>
          <w:sz w:val="32"/>
          <w:szCs w:val="32"/>
        </w:rPr>
        <w:t>并将</w:t>
      </w:r>
      <w:r w:rsidRPr="001660A2">
        <w:rPr>
          <w:rFonts w:ascii="仿宋_GB2312" w:eastAsia="仿宋_GB2312" w:hint="eastAsia"/>
          <w:sz w:val="32"/>
          <w:szCs w:val="32"/>
        </w:rPr>
        <w:t>清算方案</w:t>
      </w:r>
      <w:r w:rsidR="00810AD7">
        <w:rPr>
          <w:rFonts w:ascii="仿宋_GB2312" w:eastAsia="仿宋_GB2312"/>
          <w:sz w:val="32"/>
          <w:szCs w:val="32"/>
        </w:rPr>
        <w:t>报</w:t>
      </w:r>
      <w:r>
        <w:rPr>
          <w:rFonts w:ascii="仿宋_GB2312" w:eastAsia="仿宋_GB2312" w:hint="eastAsia"/>
          <w:sz w:val="32"/>
          <w:szCs w:val="32"/>
        </w:rPr>
        <w:t>县级</w:t>
      </w:r>
      <w:r w:rsidR="00810AD7">
        <w:rPr>
          <w:rFonts w:ascii="仿宋_GB2312" w:eastAsia="仿宋_GB2312"/>
          <w:sz w:val="32"/>
          <w:szCs w:val="32"/>
        </w:rPr>
        <w:t>农业农村部门、财政部门</w:t>
      </w:r>
      <w:r w:rsidR="00810AD7">
        <w:rPr>
          <w:rFonts w:ascii="仿宋_GB2312" w:eastAsia="仿宋_GB2312" w:hint="eastAsia"/>
          <w:sz w:val="32"/>
          <w:szCs w:val="32"/>
        </w:rPr>
        <w:t>备案，</w:t>
      </w:r>
      <w:r>
        <w:rPr>
          <w:rFonts w:ascii="仿宋_GB2312" w:eastAsia="仿宋_GB2312" w:hint="eastAsia"/>
          <w:sz w:val="32"/>
          <w:szCs w:val="32"/>
        </w:rPr>
        <w:t>同时</w:t>
      </w:r>
      <w:r w:rsidR="00157FF9" w:rsidRPr="000C6631">
        <w:rPr>
          <w:rFonts w:ascii="仿宋_GB2312" w:eastAsia="仿宋_GB2312" w:hint="eastAsia"/>
          <w:sz w:val="32"/>
          <w:szCs w:val="32"/>
        </w:rPr>
        <w:t>做好</w:t>
      </w:r>
      <w:r w:rsidR="00157FF9">
        <w:rPr>
          <w:rFonts w:ascii="仿宋_GB2312" w:eastAsia="仿宋_GB2312" w:hint="eastAsia"/>
          <w:sz w:val="32"/>
          <w:szCs w:val="32"/>
        </w:rPr>
        <w:t>相关</w:t>
      </w:r>
      <w:r w:rsidR="00157FF9" w:rsidRPr="000C6631">
        <w:rPr>
          <w:rFonts w:ascii="仿宋_GB2312" w:eastAsia="仿宋_GB2312" w:hint="eastAsia"/>
          <w:sz w:val="32"/>
          <w:szCs w:val="32"/>
        </w:rPr>
        <w:t>财务账目、原始凭证等资料移交工作</w:t>
      </w:r>
      <w:r w:rsidR="00810AD7">
        <w:rPr>
          <w:rFonts w:ascii="仿宋_GB2312" w:eastAsia="仿宋_GB2312" w:hint="eastAsia"/>
          <w:sz w:val="32"/>
          <w:szCs w:val="32"/>
        </w:rPr>
        <w:t>。</w:t>
      </w:r>
    </w:p>
    <w:p w:rsidR="00E131EF" w:rsidRDefault="00AC044C" w:rsidP="00E14538">
      <w:pPr>
        <w:ind w:firstLineChars="200" w:firstLine="643"/>
        <w:rPr>
          <w:rFonts w:ascii="仿宋_GB2312" w:eastAsia="仿宋_GB2312"/>
          <w:sz w:val="32"/>
          <w:szCs w:val="32"/>
        </w:rPr>
      </w:pPr>
      <w:r w:rsidRPr="00632067">
        <w:rPr>
          <w:rFonts w:ascii="仿宋_GB2312" w:eastAsia="仿宋_GB2312" w:hint="eastAsia"/>
          <w:b/>
          <w:sz w:val="32"/>
          <w:szCs w:val="32"/>
        </w:rPr>
        <w:t>第</w:t>
      </w:r>
      <w:r>
        <w:rPr>
          <w:rFonts w:ascii="仿宋_GB2312" w:eastAsia="仿宋_GB2312" w:hint="eastAsia"/>
          <w:b/>
          <w:sz w:val="32"/>
          <w:szCs w:val="32"/>
        </w:rPr>
        <w:t>六</w:t>
      </w:r>
      <w:r w:rsidR="00157FF9" w:rsidRPr="00632067">
        <w:rPr>
          <w:rFonts w:ascii="仿宋_GB2312" w:eastAsia="仿宋_GB2312" w:hint="eastAsia"/>
          <w:b/>
          <w:sz w:val="32"/>
          <w:szCs w:val="32"/>
        </w:rPr>
        <w:t>条</w:t>
      </w:r>
      <w:r w:rsidR="00157FF9">
        <w:rPr>
          <w:rFonts w:ascii="仿宋_GB2312" w:eastAsia="仿宋_GB2312" w:hint="eastAsia"/>
          <w:sz w:val="32"/>
          <w:szCs w:val="32"/>
        </w:rPr>
        <w:t xml:space="preserve">  </w:t>
      </w:r>
      <w:r w:rsidR="003B2B1E">
        <w:rPr>
          <w:rFonts w:ascii="仿宋_GB2312" w:eastAsia="仿宋_GB2312" w:hint="eastAsia"/>
          <w:sz w:val="32"/>
          <w:szCs w:val="32"/>
        </w:rPr>
        <w:t>负责</w:t>
      </w:r>
      <w:r w:rsidR="00201728">
        <w:rPr>
          <w:rFonts w:ascii="仿宋_GB2312" w:eastAsia="仿宋_GB2312" w:hint="eastAsia"/>
          <w:sz w:val="32"/>
          <w:szCs w:val="32"/>
        </w:rPr>
        <w:t>组织实施农民专业合作社财政补助项目及资金拨付的县级以上人民政府有关部门及其工作人员，</w:t>
      </w:r>
      <w:r w:rsidR="00090D25" w:rsidRPr="00090D25">
        <w:rPr>
          <w:rFonts w:ascii="仿宋_GB2312" w:eastAsia="仿宋_GB2312" w:hint="eastAsia"/>
          <w:sz w:val="32"/>
          <w:szCs w:val="32"/>
        </w:rPr>
        <w:t>违反本办法规定及存在其他滥用职权、玩忽职守、徇私舞弊等违法违纪行为的，依照《中华人民共和国农民专业合作社法》《中华人民共和国公务员法》《中华人民共和国监察法》《财政违法行为处罚处分条例》等国家有关规定追究相应责任；涉嫌犯罪的，依法移送有关机关处理。</w:t>
      </w:r>
    </w:p>
    <w:p w:rsidR="00090D25" w:rsidRDefault="00157FF9" w:rsidP="00E14538">
      <w:pPr>
        <w:ind w:firstLineChars="200" w:firstLine="640"/>
        <w:rPr>
          <w:rFonts w:ascii="仿宋_GB2312" w:eastAsia="仿宋_GB2312"/>
          <w:sz w:val="32"/>
          <w:szCs w:val="32"/>
        </w:rPr>
      </w:pPr>
      <w:r w:rsidRPr="000C6631">
        <w:rPr>
          <w:rFonts w:ascii="仿宋_GB2312" w:eastAsia="仿宋_GB2312" w:hint="eastAsia"/>
          <w:sz w:val="32"/>
          <w:szCs w:val="32"/>
        </w:rPr>
        <w:t>清算组成员</w:t>
      </w:r>
      <w:r w:rsidR="00572378">
        <w:rPr>
          <w:rFonts w:ascii="仿宋_GB2312" w:eastAsia="仿宋_GB2312" w:hint="eastAsia"/>
          <w:sz w:val="32"/>
          <w:szCs w:val="32"/>
        </w:rPr>
        <w:t>因</w:t>
      </w:r>
      <w:r w:rsidRPr="000C6631">
        <w:rPr>
          <w:rFonts w:ascii="仿宋_GB2312" w:eastAsia="仿宋_GB2312" w:hint="eastAsia"/>
          <w:sz w:val="32"/>
          <w:szCs w:val="32"/>
        </w:rPr>
        <w:t>故意或者重大过失造成国家直接补助形成的财产流失的，依法追究法律责任。</w:t>
      </w:r>
    </w:p>
    <w:p w:rsidR="00157FF9" w:rsidRPr="000C6631" w:rsidRDefault="00AC044C" w:rsidP="00157FF9">
      <w:pPr>
        <w:ind w:firstLineChars="200" w:firstLine="643"/>
        <w:rPr>
          <w:rFonts w:ascii="仿宋_GB2312" w:eastAsia="仿宋_GB2312"/>
          <w:sz w:val="32"/>
          <w:szCs w:val="32"/>
        </w:rPr>
      </w:pPr>
      <w:r w:rsidRPr="00632067">
        <w:rPr>
          <w:rFonts w:ascii="仿宋_GB2312" w:eastAsia="仿宋_GB2312" w:hint="eastAsia"/>
          <w:b/>
          <w:sz w:val="32"/>
          <w:szCs w:val="32"/>
        </w:rPr>
        <w:t>第</w:t>
      </w:r>
      <w:r>
        <w:rPr>
          <w:rFonts w:ascii="仿宋_GB2312" w:eastAsia="仿宋_GB2312" w:hint="eastAsia"/>
          <w:b/>
          <w:sz w:val="32"/>
          <w:szCs w:val="32"/>
        </w:rPr>
        <w:t>七</w:t>
      </w:r>
      <w:r w:rsidR="00157FF9" w:rsidRPr="00632067">
        <w:rPr>
          <w:rFonts w:ascii="仿宋_GB2312" w:eastAsia="仿宋_GB2312" w:hint="eastAsia"/>
          <w:b/>
          <w:sz w:val="32"/>
          <w:szCs w:val="32"/>
        </w:rPr>
        <w:t>条</w:t>
      </w:r>
      <w:r w:rsidR="00157FF9" w:rsidRPr="000C6631">
        <w:rPr>
          <w:rFonts w:ascii="仿宋_GB2312" w:eastAsia="仿宋_GB2312" w:hint="eastAsia"/>
          <w:sz w:val="32"/>
          <w:szCs w:val="32"/>
        </w:rPr>
        <w:t xml:space="preserve">  各省、自治区、直辖市和计划单列市财政部门</w:t>
      </w:r>
      <w:r w:rsidR="00652077">
        <w:rPr>
          <w:rFonts w:ascii="仿宋_GB2312" w:eastAsia="仿宋_GB2312" w:hint="eastAsia"/>
          <w:sz w:val="32"/>
          <w:szCs w:val="32"/>
        </w:rPr>
        <w:t>，</w:t>
      </w:r>
      <w:r w:rsidR="00157FF9">
        <w:rPr>
          <w:rFonts w:ascii="仿宋_GB2312" w:eastAsia="仿宋_GB2312" w:hint="eastAsia"/>
          <w:sz w:val="32"/>
          <w:szCs w:val="32"/>
        </w:rPr>
        <w:t>新疆生产建设兵团财政局</w:t>
      </w:r>
      <w:r w:rsidR="00157FF9" w:rsidRPr="000C6631">
        <w:rPr>
          <w:rFonts w:ascii="仿宋_GB2312" w:eastAsia="仿宋_GB2312" w:hint="eastAsia"/>
          <w:sz w:val="32"/>
          <w:szCs w:val="32"/>
        </w:rPr>
        <w:t>可结合本地区实际，根据本办法，</w:t>
      </w:r>
      <w:r w:rsidR="00157FF9" w:rsidRPr="000C6631">
        <w:rPr>
          <w:rFonts w:ascii="仿宋_GB2312" w:eastAsia="仿宋_GB2312" w:hint="eastAsia"/>
          <w:sz w:val="32"/>
          <w:szCs w:val="32"/>
        </w:rPr>
        <w:lastRenderedPageBreak/>
        <w:t>会同</w:t>
      </w:r>
      <w:r w:rsidR="00157FF9">
        <w:rPr>
          <w:rFonts w:ascii="仿宋_GB2312" w:eastAsia="仿宋_GB2312" w:hint="eastAsia"/>
          <w:sz w:val="32"/>
          <w:szCs w:val="32"/>
        </w:rPr>
        <w:t>有关</w:t>
      </w:r>
      <w:r w:rsidR="00157FF9" w:rsidRPr="000C6631">
        <w:rPr>
          <w:rFonts w:ascii="仿宋_GB2312" w:eastAsia="仿宋_GB2312" w:hint="eastAsia"/>
          <w:sz w:val="32"/>
          <w:szCs w:val="32"/>
        </w:rPr>
        <w:t>农业农村部门制定具体实施办法。</w:t>
      </w:r>
    </w:p>
    <w:p w:rsidR="00157FF9" w:rsidRPr="000C6631" w:rsidRDefault="00AC044C" w:rsidP="00157FF9">
      <w:pPr>
        <w:ind w:firstLineChars="200" w:firstLine="643"/>
        <w:rPr>
          <w:rFonts w:ascii="仿宋_GB2312" w:eastAsia="仿宋_GB2312"/>
          <w:sz w:val="32"/>
          <w:szCs w:val="32"/>
        </w:rPr>
      </w:pPr>
      <w:r w:rsidRPr="00632067">
        <w:rPr>
          <w:rFonts w:ascii="仿宋_GB2312" w:eastAsia="仿宋_GB2312" w:hint="eastAsia"/>
          <w:b/>
          <w:sz w:val="32"/>
          <w:szCs w:val="32"/>
        </w:rPr>
        <w:t>第</w:t>
      </w:r>
      <w:r>
        <w:rPr>
          <w:rFonts w:ascii="仿宋_GB2312" w:eastAsia="仿宋_GB2312" w:hint="eastAsia"/>
          <w:b/>
          <w:sz w:val="32"/>
          <w:szCs w:val="32"/>
        </w:rPr>
        <w:t>八</w:t>
      </w:r>
      <w:r w:rsidR="00157FF9" w:rsidRPr="00632067">
        <w:rPr>
          <w:rFonts w:ascii="仿宋_GB2312" w:eastAsia="仿宋_GB2312" w:hint="eastAsia"/>
          <w:b/>
          <w:sz w:val="32"/>
          <w:szCs w:val="32"/>
        </w:rPr>
        <w:t xml:space="preserve">条 </w:t>
      </w:r>
      <w:r w:rsidR="00157FF9" w:rsidRPr="000C6631">
        <w:rPr>
          <w:rFonts w:ascii="仿宋_GB2312" w:eastAsia="仿宋_GB2312" w:hint="eastAsia"/>
          <w:sz w:val="32"/>
          <w:szCs w:val="32"/>
        </w:rPr>
        <w:t xml:space="preserve"> 本办法由财政部会同农业农村部负责解释。</w:t>
      </w:r>
    </w:p>
    <w:p w:rsidR="00F96863" w:rsidRDefault="00AC044C">
      <w:pPr>
        <w:ind w:firstLineChars="200" w:firstLine="643"/>
        <w:rPr>
          <w:rFonts w:ascii="仿宋_GB2312" w:eastAsia="仿宋_GB2312"/>
          <w:b/>
          <w:sz w:val="32"/>
          <w:szCs w:val="32"/>
        </w:rPr>
      </w:pPr>
      <w:r w:rsidRPr="00632067">
        <w:rPr>
          <w:rFonts w:ascii="仿宋_GB2312" w:eastAsia="仿宋_GB2312" w:hint="eastAsia"/>
          <w:b/>
          <w:sz w:val="32"/>
          <w:szCs w:val="32"/>
        </w:rPr>
        <w:t>第</w:t>
      </w:r>
      <w:r>
        <w:rPr>
          <w:rFonts w:ascii="仿宋_GB2312" w:eastAsia="仿宋_GB2312" w:hint="eastAsia"/>
          <w:b/>
          <w:sz w:val="32"/>
          <w:szCs w:val="32"/>
        </w:rPr>
        <w:t>九</w:t>
      </w:r>
      <w:r w:rsidR="00157FF9" w:rsidRPr="00632067">
        <w:rPr>
          <w:rFonts w:ascii="仿宋_GB2312" w:eastAsia="仿宋_GB2312" w:hint="eastAsia"/>
          <w:b/>
          <w:sz w:val="32"/>
          <w:szCs w:val="32"/>
        </w:rPr>
        <w:t>条</w:t>
      </w:r>
      <w:r w:rsidR="00090D25" w:rsidRPr="00090D25">
        <w:rPr>
          <w:rFonts w:ascii="仿宋_GB2312" w:eastAsia="仿宋_GB2312"/>
          <w:b/>
          <w:sz w:val="32"/>
          <w:szCs w:val="32"/>
        </w:rPr>
        <w:t xml:space="preserve">  </w:t>
      </w:r>
      <w:r w:rsidR="004C2135">
        <w:rPr>
          <w:rFonts w:ascii="仿宋_GB2312" w:eastAsia="仿宋_GB2312" w:hint="eastAsia"/>
          <w:sz w:val="32"/>
          <w:szCs w:val="32"/>
        </w:rPr>
        <w:t>本办法自2019年7月1日起施行。</w:t>
      </w:r>
      <w:bookmarkStart w:id="0" w:name="_GoBack"/>
      <w:bookmarkEnd w:id="0"/>
    </w:p>
    <w:sectPr w:rsidR="00F96863" w:rsidSect="00C64AA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0F6" w:rsidRDefault="00A150F6" w:rsidP="00057E9C">
      <w:r>
        <w:separator/>
      </w:r>
    </w:p>
  </w:endnote>
  <w:endnote w:type="continuationSeparator" w:id="1">
    <w:p w:rsidR="00A150F6" w:rsidRDefault="00A150F6" w:rsidP="00057E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957626"/>
      <w:docPartObj>
        <w:docPartGallery w:val="Page Numbers (Bottom of Page)"/>
        <w:docPartUnique/>
      </w:docPartObj>
    </w:sdtPr>
    <w:sdtContent>
      <w:p w:rsidR="00632067" w:rsidRDefault="00BE79EB">
        <w:pPr>
          <w:pStyle w:val="a3"/>
          <w:jc w:val="center"/>
        </w:pPr>
        <w:r>
          <w:fldChar w:fldCharType="begin"/>
        </w:r>
        <w:r w:rsidR="00157FF9">
          <w:instrText>PAGE   \* MERGEFORMAT</w:instrText>
        </w:r>
        <w:r>
          <w:fldChar w:fldCharType="separate"/>
        </w:r>
        <w:r w:rsidR="00652077" w:rsidRPr="00652077">
          <w:rPr>
            <w:noProof/>
            <w:lang w:val="zh-CN"/>
          </w:rPr>
          <w:t>3</w:t>
        </w:r>
        <w:r>
          <w:fldChar w:fldCharType="end"/>
        </w:r>
      </w:p>
    </w:sdtContent>
  </w:sdt>
  <w:p w:rsidR="00632067" w:rsidRDefault="00A150F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0F6" w:rsidRDefault="00A150F6" w:rsidP="00057E9C">
      <w:r>
        <w:separator/>
      </w:r>
    </w:p>
  </w:footnote>
  <w:footnote w:type="continuationSeparator" w:id="1">
    <w:p w:rsidR="00A150F6" w:rsidRDefault="00A150F6" w:rsidP="00057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7FF9"/>
    <w:rsid w:val="000108FD"/>
    <w:rsid w:val="00032904"/>
    <w:rsid w:val="000443A6"/>
    <w:rsid w:val="00057E9C"/>
    <w:rsid w:val="00090D25"/>
    <w:rsid w:val="00157FF9"/>
    <w:rsid w:val="001F4E93"/>
    <w:rsid w:val="00201728"/>
    <w:rsid w:val="00212122"/>
    <w:rsid w:val="00235813"/>
    <w:rsid w:val="00372AE0"/>
    <w:rsid w:val="003B2B1E"/>
    <w:rsid w:val="003D2193"/>
    <w:rsid w:val="00423640"/>
    <w:rsid w:val="004B1239"/>
    <w:rsid w:val="004C2135"/>
    <w:rsid w:val="00572378"/>
    <w:rsid w:val="005E4356"/>
    <w:rsid w:val="005F466B"/>
    <w:rsid w:val="00652077"/>
    <w:rsid w:val="007141B9"/>
    <w:rsid w:val="00771ED3"/>
    <w:rsid w:val="00810AD7"/>
    <w:rsid w:val="00821DFF"/>
    <w:rsid w:val="00823C02"/>
    <w:rsid w:val="008306AA"/>
    <w:rsid w:val="00845E2B"/>
    <w:rsid w:val="00895FB0"/>
    <w:rsid w:val="008A09FE"/>
    <w:rsid w:val="008E00DC"/>
    <w:rsid w:val="00904555"/>
    <w:rsid w:val="00A150F6"/>
    <w:rsid w:val="00A1610D"/>
    <w:rsid w:val="00AC044C"/>
    <w:rsid w:val="00B44AC7"/>
    <w:rsid w:val="00B57471"/>
    <w:rsid w:val="00BE79EB"/>
    <w:rsid w:val="00C75E23"/>
    <w:rsid w:val="00C97A7F"/>
    <w:rsid w:val="00DF4D1D"/>
    <w:rsid w:val="00E131EF"/>
    <w:rsid w:val="00E14538"/>
    <w:rsid w:val="00F85D75"/>
    <w:rsid w:val="00F96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57FF9"/>
    <w:pPr>
      <w:tabs>
        <w:tab w:val="center" w:pos="4153"/>
        <w:tab w:val="right" w:pos="8306"/>
      </w:tabs>
      <w:snapToGrid w:val="0"/>
      <w:jc w:val="left"/>
    </w:pPr>
    <w:rPr>
      <w:sz w:val="18"/>
      <w:szCs w:val="18"/>
    </w:rPr>
  </w:style>
  <w:style w:type="character" w:customStyle="1" w:styleId="Char">
    <w:name w:val="页脚 Char"/>
    <w:basedOn w:val="a0"/>
    <w:link w:val="a3"/>
    <w:uiPriority w:val="99"/>
    <w:rsid w:val="00157FF9"/>
    <w:rPr>
      <w:sz w:val="18"/>
      <w:szCs w:val="18"/>
    </w:rPr>
  </w:style>
  <w:style w:type="paragraph" w:styleId="a4">
    <w:name w:val="Balloon Text"/>
    <w:basedOn w:val="a"/>
    <w:link w:val="Char0"/>
    <w:uiPriority w:val="99"/>
    <w:semiHidden/>
    <w:unhideWhenUsed/>
    <w:rsid w:val="00157FF9"/>
    <w:rPr>
      <w:sz w:val="18"/>
      <w:szCs w:val="18"/>
    </w:rPr>
  </w:style>
  <w:style w:type="character" w:customStyle="1" w:styleId="Char0">
    <w:name w:val="批注框文本 Char"/>
    <w:basedOn w:val="a0"/>
    <w:link w:val="a4"/>
    <w:uiPriority w:val="99"/>
    <w:semiHidden/>
    <w:rsid w:val="00157FF9"/>
    <w:rPr>
      <w:sz w:val="18"/>
      <w:szCs w:val="18"/>
    </w:rPr>
  </w:style>
  <w:style w:type="paragraph" w:styleId="a5">
    <w:name w:val="header"/>
    <w:basedOn w:val="a"/>
    <w:link w:val="Char1"/>
    <w:uiPriority w:val="99"/>
    <w:semiHidden/>
    <w:unhideWhenUsed/>
    <w:rsid w:val="005F46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F466B"/>
    <w:rPr>
      <w:sz w:val="18"/>
      <w:szCs w:val="18"/>
    </w:rPr>
  </w:style>
  <w:style w:type="paragraph" w:styleId="a6">
    <w:name w:val="Revision"/>
    <w:hidden/>
    <w:uiPriority w:val="99"/>
    <w:semiHidden/>
    <w:rsid w:val="00810A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李灿</dc:creator>
  <cp:lastModifiedBy>于跃</cp:lastModifiedBy>
  <cp:revision>15</cp:revision>
  <cp:lastPrinted>2019-07-02T00:14:00Z</cp:lastPrinted>
  <dcterms:created xsi:type="dcterms:W3CDTF">2019-06-14T08:35:00Z</dcterms:created>
  <dcterms:modified xsi:type="dcterms:W3CDTF">2019-07-02T06:12:00Z</dcterms:modified>
</cp:coreProperties>
</file>